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6A" w:rsidRPr="001A0920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>
        <w:rPr>
          <w:noProof/>
        </w:rPr>
        <w:drawing>
          <wp:inline distT="0" distB="0" distL="0" distR="0" wp14:anchorId="74D21A94" wp14:editId="3B529900">
            <wp:extent cx="5172075" cy="7315200"/>
            <wp:effectExtent l="0" t="0" r="9525" b="0"/>
            <wp:docPr id="1" name="Picture 1" descr="http://rrvpigeonclub.org/snowfest/2016/Van_Oeckel/BE05-6054296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rvpigeonclub.org/snowfest/2016/Van_Oeckel/BE05-6054296Par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C46AF1" wp14:editId="0C478681">
            <wp:extent cx="5172075" cy="7315200"/>
            <wp:effectExtent l="0" t="0" r="9525" b="0"/>
            <wp:docPr id="2" name="Picture 2" descr="http://rrvpigeonclub.org/snowfest/2016/Van_Oeckel/BE08-6031114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rvpigeonclub.org/snowfest/2016/Van_Oeckel/BE08-6031114Par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FFCC5F" wp14:editId="26501342">
            <wp:extent cx="5172075" cy="7315200"/>
            <wp:effectExtent l="0" t="0" r="9525" b="0"/>
            <wp:docPr id="3" name="Picture 3" descr="http://rrvpigeonclub.org/snowfest/2016/Van_Oeckel/BE05-6453223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rvpigeonclub.org/snowfest/2016/Van_Oeckel/BE05-6453223Par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FF8E09" wp14:editId="2EF8DEEA">
            <wp:extent cx="5172075" cy="7315200"/>
            <wp:effectExtent l="0" t="0" r="9525" b="0"/>
            <wp:docPr id="4" name="Picture 4" descr="http://rrvpigeonclub.org/snowfest/2016/Van_Oeckel/BE09-6350470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rvpigeonclub.org/snowfest/2016/Van_Oeckel/BE09-6350470Pare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8C8336" wp14:editId="55927E0A">
            <wp:extent cx="5172075" cy="7315200"/>
            <wp:effectExtent l="0" t="0" r="9525" b="0"/>
            <wp:docPr id="5" name="Picture 5" descr="http://rrvpigeonclub.org/snowfest/2016/Van_Oeckel/BE09-6349640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rvpigeonclub.org/snowfest/2016/Van_Oeckel/BE09-6349640Par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FA3426" wp14:editId="6CAF92EF">
            <wp:extent cx="5172075" cy="7315200"/>
            <wp:effectExtent l="0" t="0" r="9525" b="0"/>
            <wp:docPr id="6" name="Picture 6" descr="http://rrvpigeonclub.org/snowfest/2016/Van_Oeckel/BE09-6107016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rvpigeonclub.org/snowfest/2016/Van_Oeckel/BE09-6107016Pare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A4C1DA" wp14:editId="19AD98BF">
            <wp:extent cx="5172075" cy="7315200"/>
            <wp:effectExtent l="0" t="0" r="9525" b="0"/>
            <wp:docPr id="7" name="Picture 7" descr="http://rrvpigeonclub.org/snowfest/2016/Van_Oeckel/BE11-6126022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rvpigeonclub.org/snowfest/2016/Van_Oeckel/BE11-6126022Pare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C994FB" wp14:editId="5765207F">
            <wp:extent cx="5172075" cy="7315200"/>
            <wp:effectExtent l="0" t="0" r="9525" b="0"/>
            <wp:docPr id="8" name="Picture 8" descr="http://rrvpigeonclub.org/snowfest/2016/Van_Oeckel/BE11-6126250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rvpigeonclub.org/snowfest/2016/Van_Oeckel/BE11-6126250Pare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9C94A2" wp14:editId="5AFEE54A">
            <wp:extent cx="5172075" cy="7315200"/>
            <wp:effectExtent l="0" t="0" r="9525" b="0"/>
            <wp:docPr id="9" name="Picture 9" descr="http://rrvpigeonclub.org/snowfest/2016/Van_Oeckel/BE12-6130581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rvpigeonclub.org/snowfest/2016/Van_Oeckel/BE12-6130581Paren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AF2AEF" wp14:editId="7E0F17F8">
            <wp:extent cx="5172075" cy="7315200"/>
            <wp:effectExtent l="0" t="0" r="9525" b="0"/>
            <wp:docPr id="10" name="Picture 10" descr="http://rrvpigeonclub.org/snowfest/2016/Van_Oeckel/BE12-6130638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rvpigeonclub.org/snowfest/2016/Van_Oeckel/BE12-6130638Paren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177CC2" wp14:editId="3419D51A">
            <wp:extent cx="5172075" cy="7315200"/>
            <wp:effectExtent l="0" t="0" r="9525" b="0"/>
            <wp:docPr id="11" name="Picture 11" descr="http://rrvpigeonclub.org/snowfest/2016/Van_Oeckel/BE12-6130672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rvpigeonclub.org/snowfest/2016/Van_Oeckel/BE12-6130672Paren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1109E1" wp14:editId="4EB4E8DC">
            <wp:extent cx="5172075" cy="7315200"/>
            <wp:effectExtent l="0" t="0" r="9525" b="0"/>
            <wp:docPr id="12" name="Picture 12" descr="http://rrvpigeonclub.org/snowfest/2016/Van_Oeckel/BE12-6318216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rvpigeonclub.org/snowfest/2016/Van_Oeckel/BE12-6318216Paren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20">
        <w:rPr>
          <w:rFonts w:ascii="Calibri" w:eastAsia="Times New Roman" w:hAnsi="Calibri" w:cs="Times New Roman"/>
          <w:color w:val="000000"/>
          <w:sz w:val="40"/>
          <w:szCs w:val="40"/>
          <w:lang w:val="nl-BE"/>
        </w:rPr>
        <w:t>RESULTATEN KINDEREN ‘ F16’</w:t>
      </w:r>
    </w:p>
    <w:p w:rsidR="0052716A" w:rsidRPr="001A0920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1A0920">
        <w:rPr>
          <w:rFonts w:ascii="Calibri" w:eastAsia="Times New Roman" w:hAnsi="Calibri" w:cs="Times New Roman"/>
          <w:color w:val="000000"/>
          <w:lang w:val="nl-BE"/>
        </w:rPr>
        <w:t> </w:t>
      </w:r>
    </w:p>
    <w:tbl>
      <w:tblPr>
        <w:tblW w:w="7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40"/>
        <w:gridCol w:w="1080"/>
        <w:gridCol w:w="1080"/>
        <w:gridCol w:w="1540"/>
      </w:tblGrid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zone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3338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0,06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BE15-6059168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lastRenderedPageBreak/>
              <w:t>2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3184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0,06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BE13-6070739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5884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0,08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BE13-6070739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I Provinciaal Vierzon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5715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0,12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BE13-6070739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Provinciaal Salbris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769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0,13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11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 zone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6573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0,17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BE15-6059315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56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Tours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24097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0,23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BE14-6030032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Melun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1274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0,24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BE12-6130625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50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18588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0,27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BE14-6030198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Provinciaal La Souterraine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1588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0,31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Provinciaal Argenton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621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0,32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BE13-6070739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23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 zone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6573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0,35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BE15-6059149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Angerville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281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0,36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BE12-6130730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44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11883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0,37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84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22818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0,37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39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10141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0,38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BE13-6070515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23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5884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0,39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BE13-6070515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68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Gueret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16419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0,41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zone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1544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0,45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BE12-6130625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16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Noyon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2695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0,59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146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22463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0,65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Souppes  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730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0,68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BE16-6056306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165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19155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0,86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131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14762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0,89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BE16-6056310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33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3671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0,90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BE12-6130730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Sourdun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208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0,96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BE12-6130730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Angerville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678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1,03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BE12-6130625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20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I Provinciaal Blois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1708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1,17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BE15-6059168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125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I Provinciaal Vierzon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10480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1,19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212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Gueret 2012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16988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1,25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35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Quievrain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2776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1,26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378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27267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1,39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BE14-6030034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8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Souppes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563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1,42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BE12-6130668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48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3184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1,51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Quievrain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194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1,55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BE13-6070515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Gueret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1,56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64</w:t>
            </w:r>
          </w:p>
        </w:tc>
        <w:tc>
          <w:tcPr>
            <w:tcW w:w="3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Noyon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3205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2,00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</w:tbl>
    <w:p w:rsidR="0052716A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  <w:lang w:val="nl-BE"/>
        </w:rPr>
      </w:pPr>
      <w:r w:rsidRPr="001A0920">
        <w:rPr>
          <w:rFonts w:ascii="Calibri" w:eastAsia="Times New Roman" w:hAnsi="Calibri" w:cs="Times New Roman"/>
          <w:color w:val="000000"/>
          <w:lang w:val="nl-BE"/>
        </w:rPr>
        <w:t> </w:t>
      </w:r>
    </w:p>
    <w:p w:rsidR="0052716A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  <w:lang w:val="nl-BE"/>
        </w:rPr>
      </w:pPr>
    </w:p>
    <w:p w:rsidR="0052716A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  <w:lang w:val="nl-BE"/>
        </w:rPr>
      </w:pPr>
    </w:p>
    <w:p w:rsidR="0052716A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  <w:lang w:val="nl-BE"/>
        </w:rPr>
      </w:pPr>
    </w:p>
    <w:p w:rsidR="0052716A" w:rsidRPr="001A0920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1A0920">
        <w:rPr>
          <w:rFonts w:ascii="Calibri" w:eastAsia="Times New Roman" w:hAnsi="Calibri" w:cs="Times New Roman"/>
          <w:color w:val="000000"/>
          <w:sz w:val="40"/>
          <w:szCs w:val="40"/>
          <w:lang w:val="nl-BE"/>
        </w:rPr>
        <w:lastRenderedPageBreak/>
        <w:t>RESULTATEN KINDEREN ‘ZWARTE DIAMANT’</w:t>
      </w:r>
    </w:p>
    <w:tbl>
      <w:tblPr>
        <w:tblW w:w="8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780"/>
        <w:gridCol w:w="1080"/>
        <w:gridCol w:w="1020"/>
        <w:gridCol w:w="1840"/>
      </w:tblGrid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 5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24676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0,02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3562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0,03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Natinaal Bourges zone 2010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9146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0,08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20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19691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0,10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BE12-6130638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24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22463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0,11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BE12-6130638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10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4778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0,21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Provinciaal Montlucon 2010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1260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0,24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11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2009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4459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0,25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13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4778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0,27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43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Gueret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15007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0,29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BE12-6130638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41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Int. Provinciaal Vierzon 2011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11062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0,37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10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Provinciaal Chateauroux 2010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2412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0,41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27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2009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6410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0,42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Issodun 2009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114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0,88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Provinciaal Salbris 2009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342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0,88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Chateauroux 2010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214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0,93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99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Int. Provinciaal Vierzon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10480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0,94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BE12-6130638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183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Montlucon 2012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17865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1,02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206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17138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1,20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27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Poitiers zone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2108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1,28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BE12-6130638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12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Angerville 2010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928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1,29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119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zone 2009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7871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1,51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97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zone 2010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6149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1,58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BE08-6031114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80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zone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4783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1,67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BE12-6130638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63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zone 2011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3740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1,68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33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Provinciaal Chateauroux 2012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1862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1,77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  <w:tr w:rsidR="0052716A" w:rsidRPr="001A0920" w:rsidTr="008D7689">
        <w:trPr>
          <w:trHeight w:val="300"/>
        </w:trPr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23</w:t>
            </w:r>
          </w:p>
        </w:tc>
        <w:tc>
          <w:tcPr>
            <w:tcW w:w="3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Provinciaal Montlucon 2012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1253</w:t>
            </w:r>
          </w:p>
        </w:tc>
        <w:tc>
          <w:tcPr>
            <w:tcW w:w="1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1,84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BE09-6107016</w:t>
            </w:r>
          </w:p>
        </w:tc>
      </w:tr>
    </w:tbl>
    <w:p w:rsidR="0052716A" w:rsidRPr="001A0920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1A0920">
        <w:rPr>
          <w:rFonts w:ascii="Calibri" w:eastAsia="Times New Roman" w:hAnsi="Calibri" w:cs="Times New Roman"/>
          <w:color w:val="000000"/>
          <w:lang w:val="nl-BE"/>
        </w:rPr>
        <w:t> </w:t>
      </w:r>
    </w:p>
    <w:p w:rsidR="0052716A" w:rsidRPr="001A0920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1A0920">
        <w:rPr>
          <w:rFonts w:ascii="Calibri" w:eastAsia="Times New Roman" w:hAnsi="Calibri" w:cs="Times New Roman"/>
          <w:color w:val="000000"/>
          <w:lang w:val="nl-BE"/>
        </w:rPr>
        <w:t> </w:t>
      </w:r>
    </w:p>
    <w:p w:rsidR="0052716A" w:rsidRPr="001A0920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</w:p>
    <w:p w:rsidR="0052716A" w:rsidRPr="001A0920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1A0920">
        <w:rPr>
          <w:rFonts w:ascii="Calibri" w:eastAsia="Times New Roman" w:hAnsi="Calibri" w:cs="Times New Roman"/>
          <w:color w:val="000000"/>
          <w:sz w:val="40"/>
          <w:szCs w:val="40"/>
          <w:lang w:val="nl-BE"/>
        </w:rPr>
        <w:t>RESULTATEN KLEINDINDEREN ‘F16’</w:t>
      </w:r>
    </w:p>
    <w:p w:rsidR="0052716A" w:rsidRPr="001A0920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1A0920">
        <w:rPr>
          <w:rFonts w:ascii="Calibri" w:eastAsia="Times New Roman" w:hAnsi="Calibri" w:cs="Times New Roman"/>
          <w:color w:val="000000"/>
          <w:lang w:val="nl-BE"/>
        </w:rPr>
        <w:t> 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060"/>
        <w:gridCol w:w="1080"/>
        <w:gridCol w:w="1200"/>
        <w:gridCol w:w="1880"/>
      </w:tblGrid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13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14762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0,09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BE16-6056083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2108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0,14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BE15-6059143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25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16613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0,15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BE16-6056083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Libourne zone 2015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2550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0,16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BE14-6030417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Pont St Max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1491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0,20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BE16-6056045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32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14762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0,22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BE16-6056205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lastRenderedPageBreak/>
              <w:t>5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Noyon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2008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0,25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BE16-6056205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70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28078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0,25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BE16-6056001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23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zone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6573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0,35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BE15-6059149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8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Int.Provinciaal Blois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1708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0,47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BE15-6059198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79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14762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0,54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BE16-6056001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13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1987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0,65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BE14-6030287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102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14762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0,69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BE16-6056241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50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zone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6573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0,76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BE15-6059264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25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2939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0,85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BE14-6030287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171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19889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0,86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BE15-6059198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25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Noyon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2695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0,93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BE14-6030070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191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19592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0,97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BE16-6056001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5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Chateauroux 2015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466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1,07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BE15-6059179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209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18588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1,12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BE14-6030070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11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zone 2015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960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1,15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BE14-6030386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195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La Souterraine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16613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1,17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BE16-6056028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15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Quievrain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1186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1,26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BE16-6056083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16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Quievrain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1243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1,29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BE14-6030070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18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Quievrain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1371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1,31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BE14-6030070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127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9580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1,33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BE15-6059143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344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22818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1,51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BE14-6030070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433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27267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1,59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BE14-6030070</w:t>
            </w:r>
          </w:p>
        </w:tc>
      </w:tr>
      <w:tr w:rsidR="0052716A" w:rsidRPr="001A0920" w:rsidTr="008D7689">
        <w:trPr>
          <w:trHeight w:val="300"/>
        </w:trPr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12</w:t>
            </w:r>
          </w:p>
        </w:tc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Lokaal Souppes sur Loing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730</w:t>
            </w:r>
          </w:p>
        </w:tc>
        <w:tc>
          <w:tcPr>
            <w:tcW w:w="12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1,64</w:t>
            </w:r>
          </w:p>
        </w:tc>
        <w:tc>
          <w:tcPr>
            <w:tcW w:w="1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1A0920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0920">
              <w:rPr>
                <w:rFonts w:ascii="Calibri" w:eastAsia="Times New Roman" w:hAnsi="Calibri" w:cs="Times New Roman"/>
                <w:color w:val="000000"/>
                <w:lang w:val="nl-BE"/>
              </w:rPr>
              <w:t>BE16-6056205</w:t>
            </w:r>
          </w:p>
        </w:tc>
      </w:tr>
    </w:tbl>
    <w:p w:rsidR="0052716A" w:rsidRPr="001A0920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1A0920">
        <w:rPr>
          <w:rFonts w:ascii="Calibri" w:eastAsia="Times New Roman" w:hAnsi="Calibri" w:cs="Times New Roman"/>
          <w:color w:val="000000"/>
          <w:lang w:val="nl-BE"/>
        </w:rPr>
        <w:t> </w:t>
      </w:r>
    </w:p>
    <w:p w:rsidR="0052716A" w:rsidRPr="00C9538E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C9538E">
        <w:rPr>
          <w:rFonts w:ascii="Calibri" w:eastAsia="Times New Roman" w:hAnsi="Calibri" w:cs="Times New Roman"/>
          <w:color w:val="000000"/>
          <w:sz w:val="40"/>
          <w:szCs w:val="40"/>
          <w:lang w:val="nl-BE"/>
        </w:rPr>
        <w:t>RESULTATEN KLEINKINDEREN ZWARTE DIAMANT</w:t>
      </w:r>
    </w:p>
    <w:p w:rsidR="0052716A" w:rsidRPr="00C9538E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C9538E">
        <w:rPr>
          <w:rFonts w:ascii="Calibri" w:eastAsia="Times New Roman" w:hAnsi="Calibri" w:cs="Times New Roman"/>
          <w:color w:val="000000"/>
          <w:lang w:val="nl-BE"/>
        </w:rPr>
        <w:t> </w:t>
      </w:r>
    </w:p>
    <w:tbl>
      <w:tblPr>
        <w:tblW w:w="8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540"/>
        <w:gridCol w:w="1080"/>
        <w:gridCol w:w="1080"/>
        <w:gridCol w:w="1980"/>
      </w:tblGrid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Issodun 2015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11984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0,02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BE15-6059045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zone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3338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0,06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BE15-6059168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3184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0,06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BE13-6070739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5884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0,08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BE13-6070739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Naionaal Tulle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5731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0,09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BE13-6070508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Provinciaal Argenton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934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0,11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BE12-6130790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7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I Provinciaal Vierzon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5715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0,12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BE13-6070739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Provinciaal Salbris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769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0,13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17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Issodun 2015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11984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0,14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BE15-6059041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 zone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6573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0,17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BE15-6059315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14762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0,22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BE16-6056205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56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Tours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24097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0,23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BE14-6030032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Melun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1274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0,24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BE12-6130625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50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18588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0,27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BE14-6030198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Provinciaal La Souterraine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1588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0,31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lastRenderedPageBreak/>
              <w:t>3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Montelimar zone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952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0,32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BE15-6059450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Provinciaal Argenton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621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0,32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BE13-6070739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23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 zone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6573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0,35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BE15-6059149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Angerville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281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BE12-6130730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Marne la Valléé 2011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280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BE11-6126266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111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30180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0,37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BE14-6030011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84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22818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0,37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44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11883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0,37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39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10141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0,38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BE13-6070515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23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5884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0,39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BE13-6070515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68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Gueret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16419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0,41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4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Angerville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924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0,43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BE12-6130794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7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zone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1544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0,45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BE12-6130625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14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Int. Provinciaal Vierzon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3001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0,47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BE12-6130794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8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Int. Provinciaal Blois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1708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0,47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BE15-6059198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Tours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3947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0,53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BE13-6070581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16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Noyon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2695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0,59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13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Tulle zone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2037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0,64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BE13-6070666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145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22463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0,65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BE12-6130736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146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22463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0,65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129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19691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0,66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BE12-6130794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Souppes  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730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0,68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BE16-6056306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Marne la Valléé 2011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280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0,71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BE11-6126267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Noyon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247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0,81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BE12-6130690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Souppes sur Loing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730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0,82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BE16-6056222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38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4582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0,83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BE15-6059058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166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19691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0,84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BE12-6130736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171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Bourges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19889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0,86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BE15-6059198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165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19155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0,86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131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14762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0,89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BE16-6056310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33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3671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0,90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BE12-6130730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Sourdun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208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0,96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BE12-6130730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7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Angerville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678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1,03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BE12-6130625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10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Souppes sur Loing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942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1,06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BE13-6070772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20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I Provinciaal Blois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1708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1,17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BE15-6059168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125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I Provinciaal Vierzon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10480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1,19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19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Provinciaal La Souterraine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1588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1,20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BE12-6130794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202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2011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16665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1,21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BE11-6126267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74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Chateauroux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6005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1,23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BE12-6130791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212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Gueret 2012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16988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1,25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35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Quievrain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2776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1,26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158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Gueret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11894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1,33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BE13-6070666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378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27267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1,39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BE14-6030034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lastRenderedPageBreak/>
              <w:t>8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Souppes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563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1,42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BE12-6130668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155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Int. Provinciaal Vierzon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10480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1,48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BE12-6130794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48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La Souterraine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3184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1,51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Quievrain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194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1,55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BE13-6070515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Gueret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1,56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BE12-6130672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Nevers 2016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1,56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BE14-6049624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346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Nationaal Argenton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21267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1,63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BE14-6030012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12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Quievrain 2015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706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1,70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BE14-6030275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Noyon 2013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176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1,70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BE12-6130791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11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Souppes sur Loing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563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1,95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BE12-6130794</w:t>
            </w:r>
          </w:p>
        </w:tc>
      </w:tr>
      <w:tr w:rsidR="0052716A" w:rsidRPr="00C9538E" w:rsidTr="008D7689">
        <w:trPr>
          <w:trHeight w:val="300"/>
        </w:trPr>
        <w:tc>
          <w:tcPr>
            <w:tcW w:w="6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64</w:t>
            </w:r>
          </w:p>
        </w:tc>
        <w:tc>
          <w:tcPr>
            <w:tcW w:w="3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Lokaal Noyon 2014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3205</w:t>
            </w:r>
          </w:p>
        </w:tc>
        <w:tc>
          <w:tcPr>
            <w:tcW w:w="10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2,00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16A" w:rsidRPr="00C9538E" w:rsidRDefault="0052716A" w:rsidP="008D76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538E">
              <w:rPr>
                <w:rFonts w:ascii="Calibri" w:eastAsia="Times New Roman" w:hAnsi="Calibri" w:cs="Times New Roman"/>
                <w:color w:val="000000"/>
                <w:lang w:val="nl-BE"/>
              </w:rPr>
              <w:t>BE14-6030014</w:t>
            </w:r>
          </w:p>
        </w:tc>
      </w:tr>
    </w:tbl>
    <w:p w:rsidR="0052716A" w:rsidRPr="00C9538E" w:rsidRDefault="0052716A" w:rsidP="0052716A">
      <w:pPr>
        <w:spacing w:line="235" w:lineRule="atLeast"/>
        <w:rPr>
          <w:rFonts w:ascii="Calibri" w:eastAsia="Times New Roman" w:hAnsi="Calibri" w:cs="Times New Roman"/>
          <w:color w:val="000000"/>
        </w:rPr>
      </w:pPr>
      <w:r w:rsidRPr="00C9538E">
        <w:rPr>
          <w:rFonts w:ascii="Calibri" w:eastAsia="Times New Roman" w:hAnsi="Calibri" w:cs="Times New Roman"/>
          <w:color w:val="000000"/>
          <w:lang w:val="nl-BE"/>
        </w:rPr>
        <w:t> </w:t>
      </w:r>
    </w:p>
    <w:p w:rsidR="0052716A" w:rsidRPr="001A0920" w:rsidRDefault="0052716A" w:rsidP="0052716A"/>
    <w:p w:rsidR="00277290" w:rsidRDefault="00277290">
      <w:bookmarkStart w:id="0" w:name="_GoBack"/>
      <w:bookmarkEnd w:id="0"/>
    </w:p>
    <w:sectPr w:rsidR="00277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6A"/>
    <w:rsid w:val="00277290"/>
    <w:rsid w:val="005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9ECDC-27CB-40B9-8464-C5D0300A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71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716A"/>
  </w:style>
  <w:style w:type="paragraph" w:styleId="Header">
    <w:name w:val="header"/>
    <w:basedOn w:val="Normal"/>
    <w:link w:val="HeaderChar"/>
    <w:uiPriority w:val="99"/>
    <w:unhideWhenUsed/>
    <w:rsid w:val="00527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16A"/>
  </w:style>
  <w:style w:type="paragraph" w:styleId="Footer">
    <w:name w:val="footer"/>
    <w:basedOn w:val="Normal"/>
    <w:link w:val="FooterChar"/>
    <w:uiPriority w:val="99"/>
    <w:unhideWhenUsed/>
    <w:rsid w:val="00527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Hart</dc:creator>
  <cp:keywords/>
  <dc:description/>
  <cp:lastModifiedBy>Donald Hart</cp:lastModifiedBy>
  <cp:revision>1</cp:revision>
  <dcterms:created xsi:type="dcterms:W3CDTF">2016-10-03T16:56:00Z</dcterms:created>
  <dcterms:modified xsi:type="dcterms:W3CDTF">2016-10-03T16:57:00Z</dcterms:modified>
</cp:coreProperties>
</file>